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F826EB" w:rsidRDefault="00F826EB" w:rsidP="00001811">
      <w:pPr>
        <w:spacing w:line="560" w:lineRule="exact"/>
        <w:jc w:val="center"/>
        <w:rPr>
          <w:rFonts w:ascii="黑体" w:eastAsia="黑体"/>
        </w:rPr>
      </w:pPr>
    </w:p>
    <w:p w:rsidR="00001811" w:rsidRPr="00001811" w:rsidRDefault="00001811" w:rsidP="00001811">
      <w:pPr>
        <w:spacing w:line="560" w:lineRule="exact"/>
        <w:jc w:val="center"/>
        <w:rPr>
          <w:rFonts w:ascii="黑体" w:eastAsia="黑体"/>
        </w:rPr>
      </w:pPr>
      <w:r w:rsidRPr="00001811">
        <w:rPr>
          <w:rFonts w:ascii="黑体" w:eastAsia="黑体" w:hint="eastAsia"/>
        </w:rPr>
        <w:t>六、全力推进法治中国建设</w:t>
      </w:r>
    </w:p>
    <w:p w:rsidR="00001811" w:rsidRPr="00001811" w:rsidRDefault="00001811" w:rsidP="00001811">
      <w:pPr>
        <w:spacing w:line="560" w:lineRule="exact"/>
        <w:jc w:val="center"/>
        <w:rPr>
          <w:rFonts w:ascii="黑体" w:eastAsia="黑体"/>
        </w:rPr>
      </w:pPr>
      <w:r w:rsidRPr="00001811">
        <w:rPr>
          <w:rFonts w:ascii="黑体" w:eastAsia="黑体" w:hint="eastAsia"/>
        </w:rPr>
        <w:t>——关于全面依法治国</w:t>
      </w:r>
    </w:p>
    <w:p w:rsidR="00001811" w:rsidRPr="00001811" w:rsidRDefault="00001811" w:rsidP="00001811">
      <w:pPr>
        <w:spacing w:line="560" w:lineRule="exact"/>
        <w:rPr>
          <w:rFonts w:ascii="仿宋_GB2312"/>
        </w:rPr>
      </w:pPr>
      <w:r w:rsidRPr="00001811">
        <w:rPr>
          <w:rFonts w:ascii="仿宋_GB2312" w:hint="eastAsia"/>
        </w:rPr>
        <w:t xml:space="preserve">　　全面依法治国是关系我们党执政兴国、关系人民幸福安康、关系党和国家长治久安的重大战略问题，是“四个全面”战略布局的重要组成部分。党的十八大以来，以习近平同志为总书记的党中央从坚持和发展中国特色社会主义全局出发，从实现国家治理体系和治理能力现代化的高度提出了全面依法治国这一重大战略部署。党的十八届四中全会专题研究依法治国问题，并作出我们党历史上第一个关于加强法治建设的专门决定，开启了中国法治新时代。</w:t>
      </w:r>
    </w:p>
    <w:p w:rsidR="00001811" w:rsidRPr="00001811" w:rsidRDefault="00001811" w:rsidP="00001811">
      <w:pPr>
        <w:spacing w:line="560" w:lineRule="exact"/>
        <w:rPr>
          <w:rFonts w:ascii="楷体_GB2312" w:eastAsia="楷体_GB2312"/>
        </w:rPr>
      </w:pPr>
      <w:r w:rsidRPr="00001811">
        <w:rPr>
          <w:rFonts w:ascii="楷体_GB2312" w:eastAsia="楷体_GB2312" w:hint="eastAsia"/>
        </w:rPr>
        <w:t xml:space="preserve">　　1.党领导人民治理国家的基本方略</w:t>
      </w:r>
    </w:p>
    <w:p w:rsidR="00001811" w:rsidRPr="00001811" w:rsidRDefault="00001811" w:rsidP="00001811">
      <w:pPr>
        <w:spacing w:line="560" w:lineRule="exact"/>
        <w:rPr>
          <w:rFonts w:ascii="仿宋_GB2312"/>
        </w:rPr>
      </w:pPr>
      <w:r w:rsidRPr="00001811">
        <w:rPr>
          <w:rFonts w:ascii="仿宋_GB2312" w:hint="eastAsia"/>
        </w:rPr>
        <w:t xml:space="preserve">　　法律是治国之重器，法治是国家治理体系和治理能力的重要依托。要推动我国经济社会持续健康发展，不断开拓中国特色社会主义事业更加广阔的发展前景，必须全面推进社会主义法治国家建设。</w:t>
      </w:r>
    </w:p>
    <w:p w:rsidR="00001811" w:rsidRPr="00001811" w:rsidRDefault="00001811" w:rsidP="00001811">
      <w:pPr>
        <w:spacing w:line="560" w:lineRule="exact"/>
        <w:rPr>
          <w:rFonts w:ascii="仿宋_GB2312"/>
        </w:rPr>
      </w:pPr>
      <w:r w:rsidRPr="00001811">
        <w:rPr>
          <w:rFonts w:ascii="仿宋_GB2312" w:hint="eastAsia"/>
        </w:rPr>
        <w:t xml:space="preserve">　　全面依法治国，是深刻总结我国社会主义法治建设成功经验和深刻教训作出的重大抉择。新中国成立初期，我们党在废除旧法统的同时，积极运用新民主主义革命时期根据地法制建设的成功经验，抓紧建设社会主义法治，初步奠定了社会主义法治的基础。后来，社会主义法治建设走过一段弯</w:t>
      </w:r>
      <w:r w:rsidRPr="00001811">
        <w:rPr>
          <w:rFonts w:ascii="仿宋_GB2312" w:hint="eastAsia"/>
        </w:rPr>
        <w:lastRenderedPageBreak/>
        <w:t>路，付出了沉重代价。党的十一届三中全会以来，我们党把依法治国确定为党领导人民治理国家的基本方略，把依法执政确定为党治国理政的基本方式，始终把法治放在党和国家工作大局中来考虑、来谋划、来推进，依法治国取得重大成就。经验和教训使我们党深刻认识到，法治是治国理政不可或缺的重要手段。在我们这样一个大国，要实现经济发展、政治清明、文化昌盛、社会公正、生态良好，必须秉持法律这个准绳、用好法治这个方式。</w:t>
      </w:r>
    </w:p>
    <w:p w:rsidR="00001811" w:rsidRPr="00001811" w:rsidRDefault="00001811" w:rsidP="00001811">
      <w:pPr>
        <w:spacing w:line="560" w:lineRule="exact"/>
        <w:rPr>
          <w:rFonts w:ascii="仿宋_GB2312"/>
        </w:rPr>
      </w:pPr>
      <w:r w:rsidRPr="00001811">
        <w:rPr>
          <w:rFonts w:ascii="仿宋_GB2312" w:hint="eastAsia"/>
        </w:rPr>
        <w:t xml:space="preserve">　　全面依法治国，是全面建成小康社会、加快推进社会主义现代化的重要保证。当前，我国改革发展稳定形势总体是好的，但发展中不平衡、不协调、不可持续问题依然突出，人民内部矛盾和其他社会矛盾凸显，党风政风也存在一些不容忽视的问题，其中大量矛盾和问题与有法不依、执法不严、违法不究相关。人民群众对法治的要求越来越高，依法治国在党和国家工作全局中的地位更加突出、作用更加重大。要妥善解决经济社会发展中一系列突出矛盾和问题，必须密织法律之网、强化法治之力。要把依法治国摆在突出位置，把党和国家工作纳入法治化轨道，坚持在法治轨道上统筹社会力量、平衡社会利益、调节社会关系、规范社会行为，依靠法治解决各种社会矛盾和问题，确保我国社会在深刻变革中既生机勃勃又井然有序。</w:t>
      </w:r>
    </w:p>
    <w:p w:rsidR="00001811" w:rsidRPr="00001811" w:rsidRDefault="00001811" w:rsidP="00001811">
      <w:pPr>
        <w:spacing w:line="560" w:lineRule="exact"/>
        <w:rPr>
          <w:rFonts w:ascii="仿宋_GB2312"/>
        </w:rPr>
      </w:pPr>
      <w:r w:rsidRPr="00001811">
        <w:rPr>
          <w:rFonts w:ascii="仿宋_GB2312" w:hint="eastAsia"/>
        </w:rPr>
        <w:t xml:space="preserve">　　全面依法治国，是着眼于实现中华民族伟大复兴的中国梦、实现党和国家长治久安的长远考虑。从现在的情况看，</w:t>
      </w:r>
      <w:r w:rsidRPr="00001811">
        <w:rPr>
          <w:rFonts w:ascii="仿宋_GB2312" w:hint="eastAsia"/>
        </w:rPr>
        <w:lastRenderedPageBreak/>
        <w:t>只要国际国内不发生大的波折，经过努力，全面建成小康社会的目标可以如期实现。但“不谋万世者，不足谋一时”，如何确保实现全面建成小康社会目标？全面建成小康社会之后路该怎么走？如何跳出“历史周期率”、实现长期执政？如何实现党和国家长治久安？这些都是需要深入思考的重大问题。世界上一些国家虽然一度实现快速发展，但并没有顺利迈进现代化门槛，而是落入这样或那样的“陷阱”，很大程度上与法治不彰密切相关。小智治事，中智治人，大智立法。必须坚持依法治国、依法执政、依法行政共同推进，坚持法治国家、法治政府、法治社会一体建设，实现科学立法、严格执法、公正司法、全民守法，为党和国家事业发展提供根本性、全局性、长期性的制度保障。习近平总书记指出：“我们提出全面推进依法治国，坚定不移厉行法治，一个重要意图就是为子孙万代计、为长远发展谋。”</w:t>
      </w:r>
    </w:p>
    <w:p w:rsidR="00001811" w:rsidRPr="00001811" w:rsidRDefault="00001811" w:rsidP="00001811">
      <w:pPr>
        <w:spacing w:line="560" w:lineRule="exact"/>
        <w:rPr>
          <w:rFonts w:ascii="楷体_GB2312" w:eastAsia="楷体_GB2312"/>
        </w:rPr>
      </w:pPr>
      <w:r w:rsidRPr="00001811">
        <w:rPr>
          <w:rFonts w:ascii="楷体_GB2312" w:eastAsia="楷体_GB2312" w:hint="eastAsia"/>
        </w:rPr>
        <w:t xml:space="preserve">　　2.坚定不移走中国特色社会主义法治道路</w:t>
      </w:r>
    </w:p>
    <w:p w:rsidR="00001811" w:rsidRPr="00001811" w:rsidRDefault="00001811" w:rsidP="00001811">
      <w:pPr>
        <w:spacing w:line="560" w:lineRule="exact"/>
        <w:rPr>
          <w:rFonts w:ascii="仿宋_GB2312"/>
        </w:rPr>
      </w:pPr>
      <w:r w:rsidRPr="00001811">
        <w:rPr>
          <w:rFonts w:ascii="仿宋_GB2312" w:hint="eastAsia"/>
        </w:rPr>
        <w:t xml:space="preserve">　　全面依法治国，必须走对路。如果路走错了，南辕北辙了，那再提什么要求和举措也都没有意义了。在坚持和拓展中国特色社会主义法治道路这个根本问题上，我们要树立自信、保持定力。</w:t>
      </w:r>
    </w:p>
    <w:p w:rsidR="00001811" w:rsidRPr="00001811" w:rsidRDefault="00001811" w:rsidP="00001811">
      <w:pPr>
        <w:spacing w:line="560" w:lineRule="exact"/>
        <w:rPr>
          <w:rFonts w:ascii="仿宋_GB2312"/>
        </w:rPr>
      </w:pPr>
      <w:r w:rsidRPr="00001811">
        <w:rPr>
          <w:rFonts w:ascii="仿宋_GB2312" w:hint="eastAsia"/>
        </w:rPr>
        <w:t xml:space="preserve">　　必须坚持中国共产党的领导。党的领导是中国特色社会主义最本质的特征，是社会主义法治最根本的保证。全面依法治国，要有利于加强和改善党的领导，有利于巩固党的执政地位、完成党的执政使命，决不是要削弱党的领导。必须</w:t>
      </w:r>
      <w:r w:rsidRPr="00001811">
        <w:rPr>
          <w:rFonts w:ascii="仿宋_GB2312" w:hint="eastAsia"/>
        </w:rPr>
        <w:lastRenderedPageBreak/>
        <w:t>坚持党领导立法、保证执法、支持司法、带头守法，把依法治国基本方略同依法执政基本方式统一起来，把党总揽全局、协调各方同人大、政府、政协、审判机关、检察机关依法依章程履行职能、开展工作统一起来，把党领导人民制定和实施宪法法律同党坚持在宪法法律范围内活动统一起来，善于使党的主张通过法定程序成为国家意志，善于使党组织推荐的人选通过法定程序成为国家政权机关的领导人员，善于通过国家政权机关实施党对国家和社会的领导，善于运用民主集中制原则维护中央权威、维护全党全国团结统一。</w:t>
      </w:r>
    </w:p>
    <w:p w:rsidR="00001811" w:rsidRPr="00001811" w:rsidRDefault="00001811" w:rsidP="00001811">
      <w:pPr>
        <w:spacing w:line="560" w:lineRule="exact"/>
        <w:rPr>
          <w:rFonts w:ascii="仿宋_GB2312"/>
        </w:rPr>
      </w:pPr>
      <w:r w:rsidRPr="00001811">
        <w:rPr>
          <w:rFonts w:ascii="仿宋_GB2312" w:hint="eastAsia"/>
        </w:rPr>
        <w:t xml:space="preserve">　　必须坚持人民主体地位。我国社会主义制度保证了人民当家作主的主体地位，也保证了人民在全面依法治国中的主体地位。坚持人民主体地位，必须坚持法治为了人民、依靠人民、造福人民、保护人民。要保证人民在党的领导下，依照法律规定，通过各种途径和形式管理国家事务，管理经济和文化事业，管理社会事务。要把体现人民利益、反映人民愿望、维护人民权益、增进人民福祉落实到依法治国全过程，使法律及其实施充分体现人民意志。要充分调动人民群众投身依法治国实践的积极性和主动性，使全体人民都成为社会主义法治的忠实崇尚者、自觉遵守者、坚定捍卫者。</w:t>
      </w:r>
    </w:p>
    <w:p w:rsidR="00001811" w:rsidRPr="00001811" w:rsidRDefault="00001811" w:rsidP="00001811">
      <w:pPr>
        <w:spacing w:line="560" w:lineRule="exact"/>
        <w:rPr>
          <w:rFonts w:ascii="仿宋_GB2312"/>
        </w:rPr>
      </w:pPr>
      <w:r w:rsidRPr="00001811">
        <w:rPr>
          <w:rFonts w:ascii="仿宋_GB2312" w:hint="eastAsia"/>
        </w:rPr>
        <w:t xml:space="preserve">　　必须坚持法律面前人人平等。平等是社会主义法律的基本属性，是社会主义法治的基本要求。坚持法律面前人人平等，必须体现在立法、执法、司法、守法各个方面。任何组织和个人都必须尊重宪法法律权威，都必须在宪法法律范围</w:t>
      </w:r>
      <w:r w:rsidRPr="00001811">
        <w:rPr>
          <w:rFonts w:ascii="仿宋_GB2312" w:hint="eastAsia"/>
        </w:rPr>
        <w:lastRenderedPageBreak/>
        <w:t>内活动，都必须依照宪法法律行使权力或权利、履行职责或义务，都不得有超越宪法法律的特权。任何人违反宪法法律都要受到追究，绝不允许任何人以任何借口任何形式以言代法、以权压法、徇私枉法。</w:t>
      </w:r>
    </w:p>
    <w:p w:rsidR="00001811" w:rsidRPr="00001811" w:rsidRDefault="00001811" w:rsidP="00001811">
      <w:pPr>
        <w:spacing w:line="560" w:lineRule="exact"/>
        <w:rPr>
          <w:rFonts w:ascii="仿宋_GB2312"/>
        </w:rPr>
      </w:pPr>
      <w:r w:rsidRPr="00001811">
        <w:rPr>
          <w:rFonts w:ascii="仿宋_GB2312" w:hint="eastAsia"/>
        </w:rPr>
        <w:t xml:space="preserve">　　必须坚持依法治国和以德治国相结合。法律是成文的道德，道德是内心的法律，法律和道德都具有规范社会行为、维护社会秩序的作用。治理国家、治理社会必须一手抓法治、一手抓德治，实现法律和道德相辅相成、法治和德治相得益彰。要发挥好法律的规范作用，以法治体现道德理念、强化法律对道德建设的促进作用。要发挥好道德的教化作用，以道德滋养法治精神、强化道德对法治文化的支撑作用。</w:t>
      </w:r>
    </w:p>
    <w:p w:rsidR="00001811" w:rsidRPr="00001811" w:rsidRDefault="00001811" w:rsidP="00001811">
      <w:pPr>
        <w:spacing w:line="560" w:lineRule="exact"/>
        <w:rPr>
          <w:rFonts w:ascii="仿宋_GB2312"/>
        </w:rPr>
      </w:pPr>
      <w:r w:rsidRPr="00001811">
        <w:rPr>
          <w:rFonts w:ascii="仿宋_GB2312" w:hint="eastAsia"/>
        </w:rPr>
        <w:t xml:space="preserve">　　必须坚持从中国实际出发。走什么样的法治道路、建设什么样的法治体系，是由一个国家的基本国情决定的。全面依法治国，必须从我国实际出发，同推进国家治理体系和治理能力现代化相适应，突出中国特色、实践特色、时代特色，既不能罔顾国情、超越阶段，也不能因循守旧、墨守成规。坚持从我国实际出发，不等于关起门来搞法治。要学习借鉴世界上优秀的法治文明成果，但必须坚持以我为主、为我所用，认真鉴别、合理吸收，不能搞“全盘西化”，不能搞“全面移植”，不能照搬照抄。</w:t>
      </w:r>
    </w:p>
    <w:p w:rsidR="00001811" w:rsidRPr="00001811" w:rsidRDefault="00001811" w:rsidP="00001811">
      <w:pPr>
        <w:spacing w:line="560" w:lineRule="exact"/>
        <w:rPr>
          <w:rFonts w:ascii="楷体_GB2312" w:eastAsia="楷体_GB2312"/>
        </w:rPr>
      </w:pPr>
      <w:r w:rsidRPr="00001811">
        <w:rPr>
          <w:rFonts w:ascii="楷体_GB2312" w:eastAsia="楷体_GB2312" w:hint="eastAsia"/>
        </w:rPr>
        <w:t xml:space="preserve">　　3.建设中国特色社会主义法治体系</w:t>
      </w:r>
    </w:p>
    <w:p w:rsidR="00001811" w:rsidRPr="00001811" w:rsidRDefault="00001811" w:rsidP="00001811">
      <w:pPr>
        <w:spacing w:line="560" w:lineRule="exact"/>
        <w:rPr>
          <w:rFonts w:ascii="仿宋_GB2312"/>
        </w:rPr>
      </w:pPr>
      <w:r w:rsidRPr="00001811">
        <w:rPr>
          <w:rFonts w:ascii="仿宋_GB2312" w:hint="eastAsia"/>
        </w:rPr>
        <w:t xml:space="preserve">　　全面依法治国，总目标是建设中国特色社会主义法治体系，建设社会主义法治国家。习近平总书记强调，这个总目</w:t>
      </w:r>
      <w:r w:rsidRPr="00001811">
        <w:rPr>
          <w:rFonts w:ascii="仿宋_GB2312" w:hint="eastAsia"/>
        </w:rPr>
        <w:lastRenderedPageBreak/>
        <w:t>标“既明确了全面推进依法治国的性质和方向，又突出了全面推进依法治国的工作重点和总抓手，对全面推进依法治国具有纲举目张的意义”。法治体系作为法治建设的“纲”，是国家治理体系的骨干工程。全面依法治国，就要加快形成完备的法律规范体系、高效的法治实施体系、严密的法治监督体系、有力的法治保障体系，形成完善的党内法规体系。</w:t>
      </w:r>
    </w:p>
    <w:p w:rsidR="00001811" w:rsidRPr="00001811" w:rsidRDefault="00001811" w:rsidP="00001811">
      <w:pPr>
        <w:spacing w:line="560" w:lineRule="exact"/>
        <w:rPr>
          <w:rFonts w:ascii="仿宋_GB2312"/>
        </w:rPr>
      </w:pPr>
      <w:r w:rsidRPr="00001811">
        <w:rPr>
          <w:rFonts w:ascii="仿宋_GB2312" w:hint="eastAsia"/>
        </w:rPr>
        <w:t xml:space="preserve">　　建设中国特色社会主义法治体系，首要的是完善以宪法为核心的中国特色社会主义法律体系。要维护宪法尊严、权威，健全宪法实施和监督制度。坚持立法先行，坚持立改废释并举，加快完善法律、行政法规、地方性法规体系，完善包括市民公约、乡规民约、行业规章、团体章程在内的社会规范体系，为全面依法治国提供基本遵循。要完善立法体制，深入推进科学立法、民主立法，抓住提高立法质量这个关键。要优化立法职权配置，健全有立法权的人大主导立法工作的体制机制，发挥人大及其常委会在立法工作中的主导作用，健全立法起草、论证、协调、审议机制，完善法律草案表决程序，增强法律法规的及时性、系统性、针对性、有效性，提高法律法规的可执行性、可操作性。要明确立法权力边界，从体制机制和工作程序上有效防止部门利益和地方保护主义法律化。要加强重点领域立法，及时反映党和国家事业发展要求、人民群众关切期待，对涉及全面深化改革、推动经济发展、完善社会治理、保障人民生活、维护国家安全的法律抓紧制定、及时修改。</w:t>
      </w:r>
    </w:p>
    <w:p w:rsidR="00001811" w:rsidRPr="00001811" w:rsidRDefault="00001811" w:rsidP="00001811">
      <w:pPr>
        <w:spacing w:line="560" w:lineRule="exact"/>
        <w:rPr>
          <w:rFonts w:ascii="仿宋_GB2312"/>
        </w:rPr>
      </w:pPr>
      <w:r w:rsidRPr="00001811">
        <w:rPr>
          <w:rFonts w:ascii="仿宋_GB2312" w:hint="eastAsia"/>
        </w:rPr>
        <w:lastRenderedPageBreak/>
        <w:t xml:space="preserve">　　法律的生命力在于实施，法律的权威也在于实施。法律的有效实施，是全面依法治国的重点和难点。宪法是国家的根本大法。坚持依法治国首先要坚持依宪治国，坚持依法执政首先要坚持依宪执政。坚持依宪治国、依宪执政，就是要坚持宪法确定的中国共产党领导地位不动摇，坚持宪法确定的人民民主专政的国体和人民代表大会制度的政体不动摇。必须明确，我们坚持的依宪治国、依宪执政，与西方所谓的“宪政”本质上是不同的，不能用所谓“宪政”架空中国共产党的领导。要依据宪法治国理政，坚决纠正一切违反宪法的行为。要按照有法必依、执法必严、违法必究的要求，加快建设执法、司法、守法等方面的体制机制，坚持依法行政和公正司法，增强全民法治观念，确保法律的全面有效实施。</w:t>
      </w:r>
    </w:p>
    <w:p w:rsidR="00001811" w:rsidRPr="00001811" w:rsidRDefault="00001811" w:rsidP="00001811">
      <w:pPr>
        <w:spacing w:line="560" w:lineRule="exact"/>
        <w:rPr>
          <w:rFonts w:ascii="仿宋_GB2312"/>
        </w:rPr>
      </w:pPr>
      <w:r w:rsidRPr="00001811">
        <w:rPr>
          <w:rFonts w:ascii="仿宋_GB2312" w:hint="eastAsia"/>
        </w:rPr>
        <w:t xml:space="preserve">　　全面依法治国，要建立严密的法治监督体系。权力不论大小，只要不受制约和监督，都可能被滥用。习近平总书记指出：“没有监督的权力必然导致腐败，这是一条铁律。”要以规范和约束公权力为重点，加大监督力度，加强党内监督、人大监督、民主监督、行政监督、司法监督、审计监督、社会监督、舆论监督，努力形成科学有效的权力运行制约和监督体系，增强监督合力和实效，做到有权必有责、用权受监督、违法必追究。</w:t>
      </w:r>
    </w:p>
    <w:p w:rsidR="00001811" w:rsidRPr="00001811" w:rsidRDefault="00001811" w:rsidP="00001811">
      <w:pPr>
        <w:spacing w:line="560" w:lineRule="exact"/>
        <w:rPr>
          <w:rFonts w:ascii="仿宋_GB2312"/>
        </w:rPr>
      </w:pPr>
      <w:r w:rsidRPr="00001811">
        <w:rPr>
          <w:rFonts w:ascii="仿宋_GB2312" w:hint="eastAsia"/>
        </w:rPr>
        <w:t xml:space="preserve">　　建设中国特色社会主义法治体系，必须进一步健全法治保障体系。要切实加强和改进党对全面依法治国的领导，提高依法执政能力和水平，为全面依法治国提供有力的政治和</w:t>
      </w:r>
      <w:r w:rsidRPr="00001811">
        <w:rPr>
          <w:rFonts w:ascii="仿宋_GB2312" w:hint="eastAsia"/>
        </w:rPr>
        <w:lastRenderedPageBreak/>
        <w:t>组织保障。加强法治专门队伍和法律服务队伍建设，加强机构建设和经费保障，为全面依法治国提供坚实人才保障和物质条件。改革和完善不符合法治规律、不利于依法治国的体制机制，为全面依法治国提供完备的制度保障。弘扬社会主义法治精神，增强全民法治观念，完善守法诚信褒奖机制和违法失信行为惩戒机制，使尊法守法成为全体人民的共同追求和自觉行动。</w:t>
      </w:r>
    </w:p>
    <w:p w:rsidR="00001811" w:rsidRPr="00001811" w:rsidRDefault="00001811" w:rsidP="00001811">
      <w:pPr>
        <w:spacing w:line="560" w:lineRule="exact"/>
        <w:rPr>
          <w:rFonts w:ascii="仿宋_GB2312"/>
        </w:rPr>
      </w:pPr>
      <w:r w:rsidRPr="00001811">
        <w:rPr>
          <w:rFonts w:ascii="仿宋_GB2312" w:hint="eastAsia"/>
        </w:rPr>
        <w:t xml:space="preserve">　　建设中国特色社会主义法治体系，必须加强党内法规制度建设。党内法规既是管党治党的重要依据，也是建设社会主义法治国家的有力保障。要完善党内法规制定体制机制，注重党内法规同国家法律的衔接和协调，构建以党章为根本、若干配套党内法规为支撑的党内法规制度体系，提高党内法规执行力。</w:t>
      </w:r>
    </w:p>
    <w:p w:rsidR="00001811" w:rsidRPr="00001811" w:rsidRDefault="00001811" w:rsidP="00001811">
      <w:pPr>
        <w:spacing w:line="560" w:lineRule="exact"/>
        <w:rPr>
          <w:rFonts w:ascii="楷体_GB2312" w:eastAsia="楷体_GB2312"/>
        </w:rPr>
      </w:pPr>
      <w:r w:rsidRPr="00001811">
        <w:rPr>
          <w:rFonts w:ascii="楷体_GB2312" w:eastAsia="楷体_GB2312" w:hint="eastAsia"/>
        </w:rPr>
        <w:t xml:space="preserve">　　4.维护社会公平正义、司法公正</w:t>
      </w:r>
    </w:p>
    <w:p w:rsidR="00001811" w:rsidRPr="00001811" w:rsidRDefault="00001811" w:rsidP="00001811">
      <w:pPr>
        <w:spacing w:line="560" w:lineRule="exact"/>
        <w:rPr>
          <w:rFonts w:ascii="仿宋_GB2312"/>
        </w:rPr>
      </w:pPr>
      <w:r w:rsidRPr="00001811">
        <w:rPr>
          <w:rFonts w:ascii="仿宋_GB2312" w:hint="eastAsia"/>
        </w:rPr>
        <w:t xml:space="preserve">　　全面依法治国，必须紧紧围绕保障和促进社会公平正义来进行。公平正义是中国特色社会主义的内在要求，是我们党追求的一个十分崇高的价值目标。全心全意为人民服务的宗旨决定了我们必须追求公平正义，保护人民权益、伸张正义。</w:t>
      </w:r>
    </w:p>
    <w:p w:rsidR="00001811" w:rsidRPr="00001811" w:rsidRDefault="00001811" w:rsidP="00001811">
      <w:pPr>
        <w:spacing w:line="560" w:lineRule="exact"/>
        <w:rPr>
          <w:rFonts w:ascii="仿宋_GB2312"/>
        </w:rPr>
      </w:pPr>
      <w:r w:rsidRPr="00001811">
        <w:rPr>
          <w:rFonts w:ascii="仿宋_GB2312" w:hint="eastAsia"/>
        </w:rPr>
        <w:t xml:space="preserve">　　公正是法治的生命线。司法公正对社会公正具有重要引领作用，司法不公对社会公正具有致命破坏作用。这就要求我们在实践中推进公正司法。所谓公正司法，就是受到侵害的权利一定会得到保护和救济，违法犯罪活动一定要受到制</w:t>
      </w:r>
      <w:r w:rsidRPr="00001811">
        <w:rPr>
          <w:rFonts w:ascii="仿宋_GB2312" w:hint="eastAsia"/>
        </w:rPr>
        <w:lastRenderedPageBreak/>
        <w:t>裁和惩罚。如果人民群众通过司法程序不能保证自己的合法权利，那司法就没有公信力，人民群众也不会相信司法。人民群众每一次经历求告无门、每一次经历冤假错案，损害的都不仅仅是他们的合法权益，更是法律的尊严和权威，是他们对社会公平正义的信心。法律本来应该具有定分止争的功能，司法审判本来应该具有终局性的作用，如果司法不公、人心不服，这些功能就难以实现。习近平总书记强调，要“努力让人民群众在每一个司法案件中都能感受到公平正义，决不能让不公正的审判伤害人民群众感情、损害人民群众权益”。</w:t>
      </w:r>
    </w:p>
    <w:p w:rsidR="00001811" w:rsidRPr="00001811" w:rsidRDefault="00001811" w:rsidP="00001811">
      <w:pPr>
        <w:spacing w:line="560" w:lineRule="exact"/>
        <w:rPr>
          <w:rFonts w:ascii="仿宋_GB2312"/>
        </w:rPr>
      </w:pPr>
      <w:r w:rsidRPr="00001811">
        <w:rPr>
          <w:rFonts w:ascii="仿宋_GB2312" w:hint="eastAsia"/>
        </w:rPr>
        <w:t xml:space="preserve">　　推进公正司法，要重点解决影响司法公正和制约司法能力的深层次问题。我国执法司法中存在的突出问题，很多与司法体制和工作机制不合理有关，必须进一步深化司法体制改革。要从确保依法独立公正行使审判权检察权、健全司法权力运行机制、完善人权司法保障制度三个方面，着力破解体制性、机制性、保障性障碍，不断提高司法公信力，发挥公正司法对维护社会公平正义最后一道防线的作用。</w:t>
      </w:r>
    </w:p>
    <w:p w:rsidR="00001811" w:rsidRPr="00001811" w:rsidRDefault="00001811" w:rsidP="00001811">
      <w:pPr>
        <w:spacing w:line="560" w:lineRule="exact"/>
        <w:rPr>
          <w:rFonts w:ascii="仿宋_GB2312"/>
        </w:rPr>
      </w:pPr>
      <w:r w:rsidRPr="00001811">
        <w:rPr>
          <w:rFonts w:ascii="仿宋_GB2312" w:hint="eastAsia"/>
        </w:rPr>
        <w:t xml:space="preserve">　　推进公正司法，要坚持司法为民，改进司法工作作风。法律不应该是冷冰冰的，司法工作也是做群众工作。一纸判决，或许能够给当事人正义，却不一定能解开当事人的“心结”。“心结”没有解开，案件也就没有真正了结。要通过热情服务，切实解决好老百姓打官司难问题。特别是要加大对困难群众维护合法权益的法律援助，加快解决有些地方没有律师和欠发达地区律师资源不足问题。司法工作者要密切联</w:t>
      </w:r>
      <w:r w:rsidRPr="00001811">
        <w:rPr>
          <w:rFonts w:ascii="仿宋_GB2312" w:hint="eastAsia"/>
        </w:rPr>
        <w:lastRenderedPageBreak/>
        <w:t>系群众，如果不懂群众语言、不了解群众疾苦、不熟知群众诉求，就难以掌握正确的工作方法，难以发挥应有的作用。</w:t>
      </w:r>
    </w:p>
    <w:p w:rsidR="00001811" w:rsidRPr="00001811" w:rsidRDefault="00001811" w:rsidP="00001811">
      <w:pPr>
        <w:spacing w:line="560" w:lineRule="exact"/>
        <w:rPr>
          <w:rFonts w:ascii="仿宋_GB2312"/>
        </w:rPr>
      </w:pPr>
      <w:r w:rsidRPr="00001811">
        <w:rPr>
          <w:rFonts w:ascii="仿宋_GB2312" w:hint="eastAsia"/>
        </w:rPr>
        <w:t xml:space="preserve">　　推进公正司法，要坚持以公开促公正、树公信。阳光是最好的防腐剂。权力运行不见阳光，或有选择地见阳光，公信力就无法树立。执法司法越公开，就越有权威和公信力。涉及老百姓利益的案件，除法律规定的情形外，一般都要公开。要增强主动公开、主动接受监督的意识，完善机制、创新方式、畅通渠道，依法及时公开执法司法依据、程序、流程、结果和裁判文书。对公众关注的案件，要提高透明度，让暗箱操作没有空间，让司法腐败无法藏身。</w:t>
      </w:r>
    </w:p>
    <w:p w:rsidR="00001811" w:rsidRPr="00001811" w:rsidRDefault="00001811" w:rsidP="00001811">
      <w:pPr>
        <w:spacing w:line="560" w:lineRule="exact"/>
        <w:rPr>
          <w:rFonts w:ascii="仿宋_GB2312"/>
        </w:rPr>
      </w:pPr>
      <w:r w:rsidRPr="00001811">
        <w:rPr>
          <w:rFonts w:ascii="仿宋_GB2312" w:hint="eastAsia"/>
        </w:rPr>
        <w:t xml:space="preserve">　　“举直错诸枉，则民服；举枉错诸直，则民不服。”推进公正司法，各级党组织和领导干部都要旗帜鲜明支持司法机关依法独立公正行使职权，绝不容许利用职权干预司法。司法人员要刚正不阿、勇于担当，敢于依法排除来自司法机关内部和外部的干扰，坚守公正司法的底线。</w:t>
      </w:r>
    </w:p>
    <w:p w:rsidR="00001811" w:rsidRPr="00001811" w:rsidRDefault="00001811" w:rsidP="00001811">
      <w:pPr>
        <w:spacing w:line="560" w:lineRule="exact"/>
        <w:rPr>
          <w:rFonts w:ascii="楷体_GB2312" w:eastAsia="楷体_GB2312"/>
        </w:rPr>
      </w:pPr>
      <w:r w:rsidRPr="00001811">
        <w:rPr>
          <w:rFonts w:ascii="楷体_GB2312" w:eastAsia="楷体_GB2312" w:hint="eastAsia"/>
        </w:rPr>
        <w:t xml:space="preserve">　　5.在党的领导下依法治国、厉行法治</w:t>
      </w:r>
    </w:p>
    <w:p w:rsidR="00001811" w:rsidRPr="00001811" w:rsidRDefault="00001811" w:rsidP="00001811">
      <w:pPr>
        <w:spacing w:line="560" w:lineRule="exact"/>
        <w:rPr>
          <w:rFonts w:ascii="仿宋_GB2312"/>
        </w:rPr>
      </w:pPr>
      <w:r w:rsidRPr="00001811">
        <w:rPr>
          <w:rFonts w:ascii="仿宋_GB2312" w:hint="eastAsia"/>
        </w:rPr>
        <w:t xml:space="preserve">　　全面依法治国这件大事能不能办好，最关键的是方向是不是正确、政治保证是不是坚强有力。这其中最重要的，就是要正确认识把握党和法的关系。习近平总书记指出：“党和法的关系是一个根本问题，处理得好，则法治兴、党兴、国家兴；处理得不好，则法治衰、党衰、国家衰。”</w:t>
      </w:r>
    </w:p>
    <w:p w:rsidR="00001811" w:rsidRPr="00001811" w:rsidRDefault="00001811" w:rsidP="00001811">
      <w:pPr>
        <w:spacing w:line="560" w:lineRule="exact"/>
        <w:rPr>
          <w:rFonts w:ascii="仿宋_GB2312"/>
        </w:rPr>
      </w:pPr>
      <w:r w:rsidRPr="00001811">
        <w:rPr>
          <w:rFonts w:ascii="仿宋_GB2312" w:hint="eastAsia"/>
        </w:rPr>
        <w:t xml:space="preserve">　　社会主义法治必须坚持党的领导。离开了党的领导，中国特色社会主义法治体系、社会主义法治国家就建不起来。</w:t>
      </w:r>
      <w:r w:rsidRPr="00001811">
        <w:rPr>
          <w:rFonts w:ascii="仿宋_GB2312" w:hint="eastAsia"/>
        </w:rPr>
        <w:lastRenderedPageBreak/>
        <w:t>同时也要看到，党的领导必须依靠社会主义法治。在我国，法是党的主张和人民意愿的统一体现，党领导人民制定宪法法律，党领导人民实施宪法法律，党自身必须在宪法法律范围内活动，这就是党的领导力量的体现。党和法、党的领导和依法治国是高度统一的。把党的领导贯彻到依法治国全过程和各方面，是我国社会主义法治建设的一条基本经验。现在，有一些人提出诸如“党大还是法大”这样似是而非甚至极端错误的观点，这是一个伪命题。少数人之所以热衷于炒作这个命题，是醉翁之意不在酒，是想把党的领导和法治割裂开来、对立起来，最终达到否定、取消党的领导的目的。</w:t>
      </w:r>
    </w:p>
    <w:p w:rsidR="00001811" w:rsidRPr="00001811" w:rsidRDefault="00001811" w:rsidP="00001811">
      <w:pPr>
        <w:spacing w:line="560" w:lineRule="exact"/>
        <w:rPr>
          <w:rFonts w:ascii="仿宋_GB2312"/>
        </w:rPr>
      </w:pPr>
      <w:r w:rsidRPr="00001811">
        <w:rPr>
          <w:rFonts w:ascii="仿宋_GB2312" w:hint="eastAsia"/>
        </w:rPr>
        <w:t xml:space="preserve">　　对各级党政组织、各级领导干部来说，真正要解决的，是“权大还是法大”的问题，这是一个真命题。各级党政组织、各级领导干部手中的权力是党和人民赋予的，是上下左右有界受控的，不是可以为所欲为、随心所欲的。要把厉行法治作为治本之策，把权力运行的规矩立起来、讲起来、守起来，真正做到谁把法律当儿戏，谁就必然要受到法律的惩罚。</w:t>
      </w:r>
    </w:p>
    <w:p w:rsidR="00001811" w:rsidRPr="00001811" w:rsidRDefault="00001811" w:rsidP="00001811">
      <w:pPr>
        <w:spacing w:line="560" w:lineRule="exact"/>
        <w:rPr>
          <w:rFonts w:ascii="仿宋_GB2312"/>
        </w:rPr>
      </w:pPr>
      <w:r w:rsidRPr="00001811">
        <w:rPr>
          <w:rFonts w:ascii="仿宋_GB2312" w:hint="eastAsia"/>
        </w:rPr>
        <w:t xml:space="preserve">　　全面依法治国是一个系统工程，是国家治理领域一场广泛而深刻的革命。要始终坚持党的领导、人民当家作主、依法治国有机统一，加强党对全面依法治国的统一领导、统一部署、统筹协调，不断提高党领导依法治国的能力和水平，努力实现国家各项工作法治化，向着建设法治中国不断前进。</w:t>
      </w:r>
    </w:p>
    <w:p w:rsidR="00F826EB" w:rsidRDefault="00001811" w:rsidP="00001811">
      <w:pPr>
        <w:spacing w:line="560" w:lineRule="exact"/>
        <w:rPr>
          <w:rFonts w:ascii="楷体_GB2312" w:eastAsia="楷体_GB2312"/>
        </w:rPr>
      </w:pPr>
      <w:r w:rsidRPr="00001811">
        <w:rPr>
          <w:rFonts w:ascii="楷体_GB2312" w:eastAsia="楷体_GB2312" w:hint="eastAsia"/>
        </w:rPr>
        <w:t xml:space="preserve">　　</w:t>
      </w:r>
    </w:p>
    <w:p w:rsidR="00001811" w:rsidRPr="00001811" w:rsidRDefault="00001811" w:rsidP="00F826EB">
      <w:pPr>
        <w:spacing w:line="560" w:lineRule="exact"/>
        <w:ind w:firstLineChars="200" w:firstLine="672"/>
        <w:rPr>
          <w:rFonts w:ascii="楷体_GB2312" w:eastAsia="楷体_GB2312"/>
        </w:rPr>
      </w:pPr>
      <w:r w:rsidRPr="00001811">
        <w:rPr>
          <w:rFonts w:ascii="楷体_GB2312" w:eastAsia="楷体_GB2312" w:hint="eastAsia"/>
        </w:rPr>
        <w:lastRenderedPageBreak/>
        <w:t>6.领导干部要做尊法学法守法用法的模范</w:t>
      </w:r>
    </w:p>
    <w:p w:rsidR="00001811" w:rsidRPr="00001811" w:rsidRDefault="00001811" w:rsidP="00001811">
      <w:pPr>
        <w:spacing w:line="560" w:lineRule="exact"/>
        <w:rPr>
          <w:rFonts w:ascii="仿宋_GB2312"/>
        </w:rPr>
      </w:pPr>
      <w:r w:rsidRPr="00001811">
        <w:rPr>
          <w:rFonts w:ascii="仿宋_GB2312" w:hint="eastAsia"/>
        </w:rPr>
        <w:t xml:space="preserve">　　我们党领导立法、保证执法、支持司法、带头守法，主要是通过各级领导干部的具体行动和工作来体现、来实现的，他们的信念、决心、行动，对全面依法治国具有十分重要的意义。因此，领导干部做尊法学法守法用法的模范，是实现全面依法治国目标和任务的关键所在。</w:t>
      </w:r>
    </w:p>
    <w:p w:rsidR="00001811" w:rsidRPr="00001811" w:rsidRDefault="00001811" w:rsidP="00001811">
      <w:pPr>
        <w:spacing w:line="560" w:lineRule="exact"/>
        <w:rPr>
          <w:rFonts w:ascii="仿宋_GB2312"/>
        </w:rPr>
      </w:pPr>
      <w:r w:rsidRPr="00001811">
        <w:rPr>
          <w:rFonts w:ascii="仿宋_GB2312" w:hint="eastAsia"/>
        </w:rPr>
        <w:t xml:space="preserve">　　带头尊崇法治、敬畏法律。每个领导干部都要深刻认识到，维护宪法法律权威就是维护党和人民共同意志的权威，捍卫宪法法律尊严就是捍卫党和人民共同意志的尊严，保证宪法法律实施就是保证党和人民共同意志的实现。每个领导干部都要牢固树立宪法法律至上、法律面前人人平等、权由法定、权依法使等基本法治观念，对各种危害法治、破坏法治、践踏法治的行为要挺身而出、坚决斗争。对领导干部的法治素养，从其踏入干部队伍的那一天起就要开始抓，加强教育、培养自觉，加强管理、强化监督。</w:t>
      </w:r>
    </w:p>
    <w:p w:rsidR="00001811" w:rsidRPr="00001811" w:rsidRDefault="00001811" w:rsidP="00001811">
      <w:pPr>
        <w:spacing w:line="560" w:lineRule="exact"/>
        <w:rPr>
          <w:rFonts w:ascii="仿宋_GB2312"/>
        </w:rPr>
      </w:pPr>
      <w:r w:rsidRPr="00001811">
        <w:rPr>
          <w:rFonts w:ascii="仿宋_GB2312" w:hint="eastAsia"/>
        </w:rPr>
        <w:t xml:space="preserve">　　带头了解法律、掌握法律。学法懂法是守法用法的前提。领导干部要系统学习中国特色社会主义法治理论，准确把握我们党处理法治问题的基本立场。首要的是学习宪法，还要学习同自己所担负的领导工作密切相关的法律法规。各级领导干部尤其要弄明白法律规定怎么用权，什么事能干、什么事不能干，心中高悬法律的明镜，手中紧握法律的戒尺，知晓为官做事的尺度。</w:t>
      </w:r>
    </w:p>
    <w:p w:rsidR="00001811" w:rsidRPr="00001811" w:rsidRDefault="00001811" w:rsidP="00001811">
      <w:pPr>
        <w:spacing w:line="560" w:lineRule="exact"/>
        <w:rPr>
          <w:rFonts w:ascii="仿宋_GB2312"/>
        </w:rPr>
      </w:pPr>
      <w:r w:rsidRPr="00001811">
        <w:rPr>
          <w:rFonts w:ascii="仿宋_GB2312" w:hint="eastAsia"/>
        </w:rPr>
        <w:t xml:space="preserve">　　带头遵纪守法、捍卫法治。领导干部要牢记法律红线不</w:t>
      </w:r>
      <w:r w:rsidRPr="00001811">
        <w:rPr>
          <w:rFonts w:ascii="仿宋_GB2312" w:hint="eastAsia"/>
        </w:rPr>
        <w:lastRenderedPageBreak/>
        <w:t>可逾越、法律底线不可触碰，带头遵守法律、执行法律，带头营造办事依法、遇事找法、解决问题用法、化解矛盾靠法的法治环境。谋划工作要运用法治思维，处理问题要运用法治方式，说话做事要先考虑一下是不是合法。党纪国法不能成为“橡皮泥”、“稻草人”，违纪违法都要受到追究。</w:t>
      </w:r>
    </w:p>
    <w:p w:rsidR="00001811" w:rsidRPr="00001811" w:rsidRDefault="00001811" w:rsidP="00001811">
      <w:pPr>
        <w:spacing w:line="560" w:lineRule="exact"/>
        <w:rPr>
          <w:rFonts w:ascii="仿宋_GB2312"/>
        </w:rPr>
      </w:pPr>
      <w:r w:rsidRPr="00001811">
        <w:rPr>
          <w:rFonts w:ascii="仿宋_GB2312" w:hint="eastAsia"/>
        </w:rPr>
        <w:t xml:space="preserve">　　带头厉行法治、依法办事。领导干部要把对法治的尊崇、对法律的敬畏转化成思维方式和行为方式，做到在法治之下、而不是法治之外、更不是法治之上想问题、作决策、办事情。党政主要负责人要履行推进法治建设第一责任人职责，统筹推进科学立法、严格执法、公正司法、全民守法。要把能不能遵守法律、依法办事作为考察干部的重要内容，相同条件下优先提拔使用法治素养好、依法办事能力强的干部。</w:t>
      </w:r>
    </w:p>
    <w:p w:rsidR="008F2E8F" w:rsidRDefault="00001811" w:rsidP="007E686D">
      <w:pPr>
        <w:spacing w:line="560" w:lineRule="exact"/>
        <w:ind w:firstLine="660"/>
        <w:rPr>
          <w:rFonts w:ascii="仿宋_GB2312" w:hint="eastAsia"/>
        </w:rPr>
      </w:pPr>
      <w:r w:rsidRPr="00001811">
        <w:rPr>
          <w:rFonts w:ascii="仿宋_GB2312" w:hint="eastAsia"/>
        </w:rPr>
        <w:t>领导干部不但要做尊法学法守法用法的模范，更要自觉将推动全社会树立法治意识、增强全民法治观念扛在肩上、记在心上、落在行动上。要通过带头推进全民普法、带头尊法学法、模范守法用法的行动和努力，不断增强人民群众对法律的内心拥护和真诚信仰，切实增强全社会厉行法治的积极性和主动性，形成守法光荣、违法可耻的社会氛围，使尊法、信法、守法、用法、护法成为全体人民的共同追求。</w:t>
      </w:r>
    </w:p>
    <w:p w:rsidR="007E686D" w:rsidRPr="007E686D" w:rsidRDefault="007E686D" w:rsidP="007E686D">
      <w:pPr>
        <w:spacing w:line="560" w:lineRule="exact"/>
        <w:ind w:firstLine="660"/>
        <w:rPr>
          <w:rFonts w:ascii="仿宋_GB2312"/>
        </w:rPr>
      </w:pPr>
    </w:p>
    <w:sectPr w:rsidR="007E686D" w:rsidRPr="007E686D"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155" w:rsidRDefault="00492155" w:rsidP="001775AA">
      <w:r>
        <w:separator/>
      </w:r>
    </w:p>
  </w:endnote>
  <w:endnote w:type="continuationSeparator" w:id="1">
    <w:p w:rsidR="00492155" w:rsidRDefault="00492155"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5A6F3D">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7E686D" w:rsidRPr="007E686D">
          <w:rPr>
            <w:noProof/>
            <w:sz w:val="24"/>
            <w:szCs w:val="24"/>
            <w:lang w:val="zh-CN"/>
          </w:rPr>
          <w:t>-</w:t>
        </w:r>
        <w:r w:rsidR="007E686D">
          <w:rPr>
            <w:noProof/>
            <w:sz w:val="24"/>
            <w:szCs w:val="24"/>
          </w:rPr>
          <w:t xml:space="preserve"> 13 -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155" w:rsidRDefault="00492155" w:rsidP="001775AA">
      <w:r>
        <w:separator/>
      </w:r>
    </w:p>
  </w:footnote>
  <w:footnote w:type="continuationSeparator" w:id="1">
    <w:p w:rsidR="00492155" w:rsidRDefault="00492155"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01811"/>
    <w:rsid w:val="00046ADF"/>
    <w:rsid w:val="001775AA"/>
    <w:rsid w:val="0031388D"/>
    <w:rsid w:val="003E4FBD"/>
    <w:rsid w:val="00492155"/>
    <w:rsid w:val="005608E5"/>
    <w:rsid w:val="005A6F3D"/>
    <w:rsid w:val="007E686D"/>
    <w:rsid w:val="008F2E8F"/>
    <w:rsid w:val="00902779"/>
    <w:rsid w:val="00A70E36"/>
    <w:rsid w:val="00A823B1"/>
    <w:rsid w:val="00B04293"/>
    <w:rsid w:val="00B53B93"/>
    <w:rsid w:val="00BC5B71"/>
    <w:rsid w:val="00C16C66"/>
    <w:rsid w:val="00C2487F"/>
    <w:rsid w:val="00E60345"/>
    <w:rsid w:val="00E71CA3"/>
    <w:rsid w:val="00E71CC6"/>
    <w:rsid w:val="00F44994"/>
    <w:rsid w:val="00F826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402607397">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1088</Words>
  <Characters>6207</Characters>
  <Application>Microsoft Office Word</Application>
  <DocSecurity>0</DocSecurity>
  <Lines>51</Lines>
  <Paragraphs>14</Paragraphs>
  <ScaleCrop>false</ScaleCrop>
  <Company>Lenovo (Beijing) Limited</Company>
  <LinksUpToDate>false</LinksUpToDate>
  <CharactersWithSpaces>7281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4</cp:revision>
  <dcterms:created xsi:type="dcterms:W3CDTF">2016-05-09T07:17:00Z</dcterms:created>
  <dcterms:modified xsi:type="dcterms:W3CDTF">2016-05-09T07:55:00Z</dcterms:modified>
</cp:coreProperties>
</file>